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42F" w:rsidRPr="00E5779B" w:rsidRDefault="00BD342F" w:rsidP="00BD342F">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Уведомление</w:t>
      </w:r>
    </w:p>
    <w:p w:rsidR="00BD342F" w:rsidRPr="00E5779B" w:rsidRDefault="00BD342F" w:rsidP="00BD342F">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о заключении договоров на оказание коммунальной услуги и начале предоставления коммунальной услуги по </w:t>
      </w:r>
      <w:r w:rsidRPr="00132A32">
        <w:rPr>
          <w:rFonts w:ascii="Arial" w:eastAsia="Times New Roman" w:hAnsi="Arial" w:cs="Arial"/>
          <w:b/>
          <w:sz w:val="20"/>
          <w:szCs w:val="20"/>
          <w:lang w:eastAsia="ru-RU"/>
        </w:rPr>
        <w:t>электроснабжению</w:t>
      </w:r>
    </w:p>
    <w:p w:rsidR="00BD342F" w:rsidRPr="003661E0" w:rsidRDefault="00BD342F" w:rsidP="00BD342F">
      <w:pPr>
        <w:spacing w:after="0" w:line="240" w:lineRule="auto"/>
        <w:ind w:firstLine="540"/>
        <w:jc w:val="center"/>
        <w:rPr>
          <w:rFonts w:ascii="Arial" w:eastAsia="Times New Roman" w:hAnsi="Arial" w:cs="Arial"/>
          <w:b/>
          <w:sz w:val="20"/>
          <w:szCs w:val="20"/>
          <w:lang w:eastAsia="ru-RU"/>
        </w:rPr>
      </w:pPr>
      <w:r w:rsidRPr="00E5779B">
        <w:rPr>
          <w:rFonts w:ascii="Arial" w:eastAsia="Times New Roman" w:hAnsi="Arial" w:cs="Arial"/>
          <w:b/>
          <w:sz w:val="20"/>
          <w:szCs w:val="20"/>
          <w:lang w:eastAsia="ru-RU"/>
        </w:rPr>
        <w:t xml:space="preserve">ресурсоснабжающей организацией </w:t>
      </w:r>
      <w:r>
        <w:rPr>
          <w:rFonts w:ascii="Arial" w:eastAsia="Times New Roman" w:hAnsi="Arial" w:cs="Arial"/>
          <w:b/>
          <w:sz w:val="20"/>
          <w:szCs w:val="20"/>
          <w:lang w:eastAsia="ru-RU"/>
        </w:rPr>
        <w:t>АО «ЭК «Восток»</w:t>
      </w:r>
    </w:p>
    <w:p w:rsidR="00BD342F" w:rsidRPr="000034DD" w:rsidRDefault="00BD342F" w:rsidP="00BD342F">
      <w:pPr>
        <w:spacing w:after="0" w:line="240" w:lineRule="auto"/>
        <w:ind w:firstLine="567"/>
        <w:jc w:val="both"/>
        <w:rPr>
          <w:rFonts w:ascii="Arial" w:eastAsia="Times New Roman" w:hAnsi="Arial" w:cs="Arial"/>
          <w:sz w:val="20"/>
          <w:szCs w:val="20"/>
          <w:lang w:eastAsia="ru-RU"/>
        </w:rPr>
      </w:pPr>
    </w:p>
    <w:p w:rsidR="00BD342F" w:rsidRPr="00D12A46" w:rsidRDefault="00BD342F" w:rsidP="00BD342F">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Pr>
          <w:rFonts w:ascii="Arial" w:eastAsia="Times New Roman" w:hAnsi="Arial" w:cs="Arial"/>
          <w:sz w:val="20"/>
          <w:szCs w:val="20"/>
          <w:lang w:eastAsia="ru-RU"/>
        </w:rPr>
        <w:t xml:space="preserve">ООО «УК «Правый берег»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625017</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Игоря Комиссарова, дом 17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уведомляем о заключении </w:t>
      </w:r>
      <w:r w:rsidRPr="00DA09E0">
        <w:rPr>
          <w:rFonts w:ascii="Arial" w:eastAsia="Times New Roman" w:hAnsi="Arial" w:cs="Arial"/>
          <w:b/>
          <w:sz w:val="20"/>
          <w:szCs w:val="20"/>
          <w:lang w:eastAsia="ru-RU"/>
        </w:rPr>
        <w:t xml:space="preserve">с </w:t>
      </w:r>
      <w:r>
        <w:rPr>
          <w:rFonts w:ascii="Arial" w:eastAsia="Times New Roman" w:hAnsi="Arial" w:cs="Arial"/>
          <w:b/>
          <w:sz w:val="20"/>
          <w:szCs w:val="20"/>
          <w:lang w:eastAsia="ru-RU"/>
        </w:rPr>
        <w:t xml:space="preserve">1 декабря </w:t>
      </w:r>
      <w:r w:rsidRPr="00DA09E0">
        <w:rPr>
          <w:rFonts w:ascii="Arial" w:eastAsia="Times New Roman" w:hAnsi="Arial" w:cs="Arial"/>
          <w:b/>
          <w:sz w:val="20"/>
          <w:szCs w:val="20"/>
          <w:lang w:eastAsia="ru-RU"/>
        </w:rPr>
        <w:t>2025</w:t>
      </w:r>
      <w:r w:rsidRPr="000034DD">
        <w:rPr>
          <w:rFonts w:ascii="Arial" w:eastAsia="Times New Roman" w:hAnsi="Arial" w:cs="Arial"/>
          <w:sz w:val="20"/>
          <w:szCs w:val="20"/>
          <w:lang w:eastAsia="ru-RU"/>
        </w:rPr>
        <w:t xml:space="preserve"> договоров на оказание коммунальной услуги и начале </w:t>
      </w:r>
      <w:r w:rsidRPr="00D12A46">
        <w:rPr>
          <w:rFonts w:ascii="Arial" w:eastAsia="Times New Roman" w:hAnsi="Arial" w:cs="Arial"/>
          <w:sz w:val="20"/>
          <w:szCs w:val="20"/>
          <w:lang w:eastAsia="ru-RU"/>
        </w:rPr>
        <w:t>предоставления коммунальной услуги по</w:t>
      </w:r>
      <w:r w:rsidRPr="00D12A46">
        <w:rPr>
          <w:rFonts w:ascii="Arial" w:hAnsi="Arial" w:cs="Arial"/>
          <w:sz w:val="20"/>
          <w:szCs w:val="20"/>
        </w:rPr>
        <w:t xml:space="preserve"> </w:t>
      </w:r>
      <w:r>
        <w:rPr>
          <w:rFonts w:ascii="Arial" w:eastAsia="Times New Roman" w:hAnsi="Arial" w:cs="Arial"/>
          <w:sz w:val="20"/>
          <w:szCs w:val="20"/>
          <w:lang w:eastAsia="ru-RU"/>
        </w:rPr>
        <w:t>электроснабжению</w:t>
      </w:r>
      <w:r w:rsidRPr="00D12A46">
        <w:rPr>
          <w:rFonts w:ascii="Arial" w:eastAsia="Times New Roman" w:hAnsi="Arial" w:cs="Arial"/>
          <w:sz w:val="20"/>
          <w:szCs w:val="20"/>
          <w:lang w:eastAsia="ru-RU"/>
        </w:rPr>
        <w:t xml:space="preserve"> ресурсоснабжающей организацией АО «ЭК «Восток».</w:t>
      </w:r>
    </w:p>
    <w:p w:rsidR="00BD342F" w:rsidRPr="000034DD" w:rsidRDefault="00BD342F" w:rsidP="00BD342F">
      <w:pPr>
        <w:tabs>
          <w:tab w:val="left" w:pos="993"/>
        </w:tabs>
        <w:spacing w:after="0" w:line="240" w:lineRule="auto"/>
        <w:ind w:firstLine="567"/>
        <w:jc w:val="both"/>
        <w:rPr>
          <w:rFonts w:ascii="Arial" w:eastAsia="Times New Roman" w:hAnsi="Arial" w:cs="Arial"/>
          <w:sz w:val="20"/>
          <w:szCs w:val="20"/>
          <w:lang w:eastAsia="ru-RU"/>
        </w:rPr>
      </w:pPr>
    </w:p>
    <w:p w:rsidR="00BD342F" w:rsidRPr="000034DD" w:rsidRDefault="00BD342F" w:rsidP="00BD342F">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BD342F" w:rsidRPr="000034DD" w:rsidRDefault="00BD342F" w:rsidP="00BD342F">
      <w:pPr>
        <w:tabs>
          <w:tab w:val="left" w:pos="993"/>
        </w:tabs>
        <w:spacing w:after="0" w:line="240" w:lineRule="auto"/>
        <w:ind w:firstLine="567"/>
        <w:jc w:val="both"/>
        <w:rPr>
          <w:rFonts w:ascii="Arial" w:eastAsia="Times New Roman" w:hAnsi="Arial" w:cs="Arial"/>
          <w:sz w:val="20"/>
          <w:szCs w:val="20"/>
          <w:lang w:eastAsia="ru-RU"/>
        </w:rPr>
      </w:pPr>
    </w:p>
    <w:p w:rsidR="00BD342F" w:rsidRPr="000034DD" w:rsidRDefault="00BD342F" w:rsidP="00BD342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D342F" w:rsidRPr="000034DD" w:rsidRDefault="00BD342F" w:rsidP="00BD342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BD342F" w:rsidRPr="000034DD" w:rsidRDefault="00BD342F" w:rsidP="00BD342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BD342F" w:rsidRPr="000034DD" w:rsidRDefault="00BD342F" w:rsidP="00BD342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BD342F" w:rsidRPr="000034DD" w:rsidRDefault="00BD342F" w:rsidP="00BD342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BD342F" w:rsidRPr="000034DD" w:rsidRDefault="00BD342F" w:rsidP="00BD342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BD342F" w:rsidRPr="000034DD" w:rsidRDefault="00BD342F" w:rsidP="00BD342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BD342F" w:rsidRPr="000034DD" w:rsidRDefault="00BD342F" w:rsidP="00BD342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BD342F" w:rsidRPr="000034DD" w:rsidRDefault="00BD342F" w:rsidP="00BD342F">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BD342F" w:rsidRPr="000034DD" w:rsidRDefault="00BD342F" w:rsidP="00BD342F">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BD342F" w:rsidRPr="000034DD" w:rsidRDefault="00BD342F" w:rsidP="00BD342F">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Пермякова, 37 (совместно с ОАО «ТРИЦ») </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Котовского, 54 (совместно с ОАО «ТРИЦ») </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BD342F" w:rsidRDefault="00BD342F" w:rsidP="00BD342F">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BD342F" w:rsidRPr="00714C66" w:rsidRDefault="00BD342F" w:rsidP="00BD342F">
      <w:pPr>
        <w:tabs>
          <w:tab w:val="left" w:pos="993"/>
        </w:tabs>
        <w:spacing w:after="0" w:line="240" w:lineRule="auto"/>
        <w:ind w:left="709"/>
        <w:jc w:val="both"/>
        <w:rPr>
          <w:rFonts w:ascii="Arial" w:eastAsia="Times New Roman" w:hAnsi="Arial" w:cs="Arial"/>
          <w:sz w:val="20"/>
          <w:szCs w:val="20"/>
          <w:lang w:eastAsia="ru-RU"/>
        </w:rPr>
      </w:pPr>
    </w:p>
    <w:p w:rsidR="00BD342F" w:rsidRPr="000034DD" w:rsidRDefault="00BD342F" w:rsidP="00BD342F">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5"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BD342F" w:rsidRPr="000034DD" w:rsidRDefault="00BD342F" w:rsidP="00BD342F">
      <w:pPr>
        <w:spacing w:after="0" w:line="276" w:lineRule="auto"/>
        <w:ind w:firstLine="567"/>
        <w:jc w:val="both"/>
        <w:rPr>
          <w:rFonts w:ascii="Arial" w:hAnsi="Arial" w:cs="Arial"/>
          <w:sz w:val="20"/>
          <w:szCs w:val="20"/>
        </w:rPr>
      </w:pPr>
    </w:p>
    <w:p w:rsidR="00BD342F" w:rsidRPr="000034DD" w:rsidRDefault="00BD342F" w:rsidP="00BD342F">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BD342F" w:rsidRPr="000034DD" w:rsidRDefault="00BD342F" w:rsidP="00BD342F">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BD342F" w:rsidRPr="000034DD" w:rsidRDefault="00BD342F" w:rsidP="00BD342F">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BD342F" w:rsidRPr="000034DD" w:rsidRDefault="00BD342F" w:rsidP="00BD342F">
      <w:pPr>
        <w:tabs>
          <w:tab w:val="left" w:pos="993"/>
        </w:tabs>
        <w:spacing w:after="0" w:line="240" w:lineRule="auto"/>
        <w:ind w:firstLine="567"/>
        <w:jc w:val="both"/>
        <w:rPr>
          <w:rFonts w:ascii="Arial" w:eastAsia="Times New Roman" w:hAnsi="Arial" w:cs="Arial"/>
          <w:b/>
          <w:sz w:val="20"/>
          <w:szCs w:val="20"/>
          <w:lang w:eastAsia="ru-RU"/>
        </w:rPr>
      </w:pPr>
    </w:p>
    <w:p w:rsidR="00BD342F" w:rsidRPr="000034DD" w:rsidRDefault="00BD342F" w:rsidP="00BD342F">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BD342F" w:rsidRPr="000034DD" w:rsidRDefault="00BD342F" w:rsidP="00BD342F">
      <w:pPr>
        <w:pStyle w:val="a3"/>
        <w:spacing w:before="0" w:beforeAutospacing="0" w:after="0" w:afterAutospacing="0"/>
        <w:ind w:firstLine="567"/>
        <w:jc w:val="both"/>
        <w:textAlignment w:val="baseline"/>
        <w:rPr>
          <w:rFonts w:ascii="Arial" w:hAnsi="Arial" w:cs="Arial"/>
          <w:color w:val="21262B"/>
          <w:sz w:val="20"/>
          <w:szCs w:val="20"/>
        </w:rPr>
      </w:pPr>
    </w:p>
    <w:p w:rsidR="00BD342F" w:rsidRPr="000034DD" w:rsidRDefault="00BD342F" w:rsidP="00BD342F">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BD342F" w:rsidRPr="000034DD" w:rsidRDefault="00BD342F" w:rsidP="00BD342F">
      <w:pPr>
        <w:pStyle w:val="a3"/>
        <w:spacing w:before="0" w:beforeAutospacing="0" w:after="0" w:afterAutospacing="0"/>
        <w:ind w:firstLine="567"/>
        <w:jc w:val="both"/>
        <w:textAlignment w:val="baseline"/>
        <w:rPr>
          <w:rFonts w:ascii="Arial" w:hAnsi="Arial" w:cs="Arial"/>
          <w:color w:val="21262B"/>
          <w:sz w:val="20"/>
          <w:szCs w:val="20"/>
        </w:rPr>
      </w:pPr>
    </w:p>
    <w:p w:rsidR="00BD342F" w:rsidRPr="000034DD" w:rsidRDefault="00BD342F" w:rsidP="00BD342F">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BD342F" w:rsidRPr="000034DD" w:rsidRDefault="00BD342F" w:rsidP="00BD342F">
      <w:pPr>
        <w:pStyle w:val="a3"/>
        <w:spacing w:before="0" w:beforeAutospacing="0" w:after="0" w:afterAutospacing="0"/>
        <w:ind w:firstLine="567"/>
        <w:jc w:val="both"/>
        <w:textAlignment w:val="baseline"/>
        <w:rPr>
          <w:rFonts w:ascii="Arial" w:hAnsi="Arial" w:cs="Arial"/>
          <w:color w:val="21262B"/>
          <w:sz w:val="20"/>
          <w:szCs w:val="20"/>
        </w:rPr>
      </w:pPr>
    </w:p>
    <w:p w:rsidR="00BD342F" w:rsidRPr="00D12A46" w:rsidRDefault="00BD342F" w:rsidP="00BD342F">
      <w:pPr>
        <w:pStyle w:val="a7"/>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BD342F" w:rsidRPr="00D12A46" w:rsidRDefault="00BD342F" w:rsidP="00BD342F">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BD342F" w:rsidRPr="00D12A46" w:rsidRDefault="00BD342F" w:rsidP="00BD342F">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BD342F" w:rsidRPr="00D12A46" w:rsidRDefault="00BD342F" w:rsidP="00BD342F">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BD342F" w:rsidRPr="00D12A46" w:rsidRDefault="00BD342F" w:rsidP="00BD342F">
      <w:pPr>
        <w:pStyle w:val="a7"/>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BD342F" w:rsidRPr="000034DD" w:rsidRDefault="00BD342F" w:rsidP="00BD342F">
      <w:pPr>
        <w:spacing w:after="0" w:line="240" w:lineRule="auto"/>
        <w:ind w:firstLine="567"/>
        <w:rPr>
          <w:rFonts w:ascii="Arial" w:hAnsi="Arial" w:cs="Arial"/>
          <w:sz w:val="20"/>
          <w:szCs w:val="20"/>
        </w:rPr>
      </w:pPr>
    </w:p>
    <w:p w:rsidR="00BD342F" w:rsidRDefault="00BD342F" w:rsidP="00BD342F"/>
    <w:p w:rsidR="00391D58" w:rsidRDefault="00391D58">
      <w:bookmarkStart w:id="0" w:name="_GoBack"/>
      <w:bookmarkEnd w:id="0"/>
    </w:p>
    <w:sectPr w:rsidR="00391D58"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BD342F">
    <w:r>
      <w:rPr>
        <w:noProof/>
        <w:lang w:eastAsia="ru-RU"/>
      </w:rPr>
      <mc:AlternateContent>
        <mc:Choice Requires="wps">
          <w:drawing>
            <wp:anchor distT="0" distB="0" distL="114300" distR="114300" simplePos="0" relativeHeight="251659264" behindDoc="0" locked="0" layoutInCell="1" allowOverlap="1" wp14:anchorId="355E64EF" wp14:editId="0152E531">
              <wp:simplePos x="0" y="0"/>
              <wp:positionH relativeFrom="column">
                <wp:align>left</wp:align>
              </wp:positionH>
              <wp:positionV relativeFrom="paragraph">
                <wp:posOffset>0</wp:posOffset>
              </wp:positionV>
              <wp:extent cx="4178300" cy="177800"/>
              <wp:effectExtent l="0" t="9525" r="3175" b="3175"/>
              <wp:wrapNone/>
              <wp:docPr id="5" name="Надпись 5"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BD342F"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5E64EF" id="_x0000_t202" coordsize="21600,21600" o:spt="202" path="m,l,21600r21600,l21600,xe">
              <v:stroke joinstyle="miter"/>
              <v:path gradientshapeok="t" o:connecttype="rect"/>
            </v:shapetype>
            <v:shape id="Надпись 5" o:spid="_x0000_s1026" type="#_x0000_t202" alt="Watermark_3102" style="position:absolute;margin-left:0;margin-top:0;width:329pt;height:1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GFJQIAAPcDAAAOAAAAZHJzL2Uyb0RvYy54bWysU8Fy0zAQvTPDP2h0J7ZTSjOZOJ3QUi4F&#10;OtMwOTIbSY5NLa+QlNg59s4v8A8cOHDjF9I/YqU4aQduDD5o7JX09r23z5PzTtdso6yrsMl5Nkg5&#10;U41AWTWrnH+cX70YceY8NBJqbFTOt8rx8+nzZ5PWjNUQS6ylsoxAGjduTc5L7804SZwolQY3QKMa&#10;2izQavD0aVeJtNASuq6TYZq+Slq00lgUyjmqXu43+TTiF4US/kNROOVZnXPi5uNq47oMazKdwHhl&#10;wZSV6GnAP7DQUDXU9Ah1CR7Y2lZ/QelKWHRY+IFAnWBRVEJFDaQmS/9Qc1uCUVELmePM0Sb3/2DF&#10;+82NZZXM+SlnDWga0e7b7vvux+7X7ufD/cNXRnWpnCDPFuAVzcHefTrJ0mGwrjVuTAi3hjB89xo7&#10;ikC0wZlrFHeONXhRQrNSM2uxLRVIop5Ro74cBc63hrrG6lx1/o2saEpZgE+e4O+budBp2b5DSVdg&#10;7TF26wqrg/lkJyMKNOftcbaEyAQVX2Zno5OUtgTtZWdnI3oPLWB8uG2s828VahZecm4pOxEdNtfO&#10;748ejvTUAps9L98tu96PJcotkWwpUzl3X9ZgFQle6wukCJLKwqJeUGhnNsoMvAPsvFuANX1vT6xv&#10;6kOmIoEYLtmPCORnAtI1RXUDNTtN6enV9IdJ1yNquOvMjOy6qqKS4OueZ6+E0hW96P+EEN+n3/HU&#10;4/86/Q0AAP//AwBQSwMEFAAGAAgAAAAhAF56HBLYAAAABAEAAA8AAABkcnMvZG93bnJldi54bWxM&#10;j81Ow0AMhO9IvMPKSNzoppVaVSGbquJH4sCFEu5u1iQRWW+UdZv07TFc4GJrNNb4m2I3h96caUxd&#10;ZAfLRQaGuI6+48ZB9f58twWTBNljH5kcXCjBrry+KjD3ceI3Oh+kMRrCKUcHrciQW5vqlgKmRRyI&#10;1fuMY0BROTbWjzhpeOjtKss2NmDH+qHFgR5aqr8Op+BAxO+Xl+oppJeP+fVxarN6jZVztzfz/h6M&#10;0Cx/x/CDr+hQKtMxntgn0zvQIvI71dustyqPDla6bVnY//DlNwAAAP//AwBQSwECLQAUAAYACAAA&#10;ACEAtoM4kv4AAADhAQAAEwAAAAAAAAAAAAAAAAAAAAAAW0NvbnRlbnRfVHlwZXNdLnhtbFBLAQIt&#10;ABQABgAIAAAAIQA4/SH/1gAAAJQBAAALAAAAAAAAAAAAAAAAAC8BAABfcmVscy8ucmVsc1BLAQIt&#10;ABQABgAIAAAAIQAUYFGFJQIAAPcDAAAOAAAAAAAAAAAAAAAAAC4CAABkcnMvZTJvRG9jLnhtbFBL&#10;AQItABQABgAIAAAAIQBeehwS2AAAAAQBAAAPAAAAAAAAAAAAAAAAAH8EAABkcnMvZG93bnJldi54&#10;bWxQSwUGAAAAAAQABADzAAAAhAUAAAAA&#10;" filled="f" stroked="f">
              <o:lock v:ext="edit" shapetype="t"/>
              <v:textbox style="mso-fit-shape-to-text:t">
                <w:txbxContent>
                  <w:p w:rsidR="000E7247" w:rsidRDefault="00BD342F"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Н-В-ТМН-2025-0026,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BD342F"/>
  <w:p w:rsidR="0057086C" w:rsidRDefault="00BD342F"/>
  <w:p w:rsidR="00D54442" w:rsidRDefault="00BD342F"/>
  <w:p w:rsidR="00F20DA3" w:rsidRDefault="00BD342F"/>
  <w:p w:rsidR="00864E1D" w:rsidRDefault="00BD342F"/>
  <w:p w:rsidR="00DC12E0" w:rsidRDefault="00BD342F">
    <w:r>
      <w:rPr>
        <w:noProof/>
        <w:lang w:eastAsia="ru-RU"/>
      </w:rPr>
      <mc:AlternateContent>
        <mc:Choice Requires="wps">
          <w:drawing>
            <wp:anchor distT="0" distB="0" distL="114300" distR="114300" simplePos="0" relativeHeight="251660288"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BD342F" w:rsidRDefault="00BD342F" w:rsidP="00BD342F">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BD342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BD342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alt="Watermark_2802" style="position:absolute;margin-left:0;margin-top:0;width:357pt;height:1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E2JwIAAP4DAAAOAAAAZHJzL2Uyb0RvYy54bWysU8Fy0zAQvTPDP2h0J3YSSosnTie0lEuB&#10;zjRMjsxGkmNTyyskJXaO3PkF/oEDB278QvpHrBQn7cCNwQeNvZLevvf2eXLe6ZptlHUVNjkfDlLO&#10;VCNQVs0q5x/mV8/OOHMeGgk1NirnW+X4+fTpk0lrMjXCEmupLCOQxmWtyXnpvcmSxIlSaXADNKqh&#10;zQKtBk+fdpVICy2h6zoZpemLpEUrjUWhnKPq5X6TTyN+USjh3xeFU57VOSduPq42rsuwJtMJZCsL&#10;pqxETwP+gYWGqqGmR6hL8MDWtvoLSlfCosPCDwTqBIuiEipqIDXD9A81tyUYFbWQOc4cbXL/D1a8&#10;29xYVsmcjzlrQNOIdt9233c/dr92P++/3H9lVJfKCfJsAV7RHOzdx9FZOgrWtcZlhHBrCMN3r7Cj&#10;CEQbnLlGcedYgxclNCs1sxbbUoEk6kNq1JejwPnWUNdYnavOv5YVTWkY4JNH+PtmLnRatm9R0hVY&#10;e4zdusLqYD7ZyYgCzXl7nC0hMkHF5yfj8cuUtgTtDU9Pz+g9tIDscNtY598o1Cy85NxSdiI6bK6d&#10;3x89HOmpBTZ7Xr5bdr2LvS1LlFvi2lK0cu4+r8Eq0r3WF0hJJLGFRb2g7M5sVBvoB/R5twBregqe&#10;yN/Uh2hFHjFjsp8UyE8EpGtK7AZqdpLS04vqD5O8B9Rw15kZuXZVRUHB3j3PXhCFLFrS/xAhxY+/&#10;46mH33b6GwAA//8DAFBLAwQUAAYACAAAACEAG+dqctkAAAAEAQAADwAAAGRycy9kb3ducmV2Lnht&#10;bEyPS0/DMBCE70j8B2srcaN2Kh5ViFNVPCQOXCjhvo1NEjVeR/G2Sf89Cxe4jDSa1cy3xWYOvTr5&#10;MXWRLGRLA8pTHV1HjYXq4+V6DSoxksM+krdw9gk25eVFgbmLE737044bJSWUcrTQMg+51qlufcC0&#10;jIMnyb7iGJDFjo12I05SHnq9MuZOB+xIFloc/GPr68PuGCwwu212rp5Dev2c356m1tS3WFl7tZi3&#10;D6DYz/x3DD/4gg6lMO3jkVxSvQV5hH9VsvvsRuzewmptQJeF/g9ffgMAAP//AwBQSwECLQAUAAYA&#10;CAAAACEAtoM4kv4AAADhAQAAEwAAAAAAAAAAAAAAAAAAAAAAW0NvbnRlbnRfVHlwZXNdLnhtbFBL&#10;AQItABQABgAIAAAAIQA4/SH/1gAAAJQBAAALAAAAAAAAAAAAAAAAAC8BAABfcmVscy8ucmVsc1BL&#10;AQItABQABgAIAAAAIQA7jhE2JwIAAP4DAAAOAAAAAAAAAAAAAAAAAC4CAABkcnMvZTJvRG9jLnht&#10;bFBLAQItABQABgAIAAAAIQAb52py2QAAAAQBAAAPAAAAAAAAAAAAAAAAAIEEAABkcnMvZG93bnJl&#10;di54bWxQSwUGAAAAAAQABADzAAAAhwUAAAAA&#10;" filled="f" stroked="f">
              <o:lock v:ext="edit" shapetype="t"/>
              <v:textbox style="mso-fit-shape-to-text:t">
                <w:txbxContent>
                  <w:p w:rsidR="00BD342F" w:rsidRDefault="00BD342F" w:rsidP="00BD342F">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BD342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BD342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61" w:rsidRPr="002C0C6F" w:rsidRDefault="00BD342F">
    <w:pPr>
      <w:pStyle w:val="a5"/>
      <w:jc w:val="center"/>
      <w:rPr>
        <w:rFonts w:ascii="Arial" w:hAnsi="Arial" w:cs="Arial"/>
      </w:rPr>
    </w:pPr>
  </w:p>
  <w:p w:rsidR="00F05388" w:rsidRDefault="00BD342F"/>
  <w:p w:rsidR="001C2275" w:rsidRDefault="00BD342F"/>
  <w:p w:rsidR="00DC12E0" w:rsidRDefault="00BD342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BD342F">
    <w:r>
      <w:rPr>
        <w:noProof/>
        <w:lang w:eastAsia="ru-RU"/>
      </w:rPr>
      <mc:AlternateContent>
        <mc:Choice Requires="wps">
          <w:drawing>
            <wp:anchor distT="0" distB="0" distL="114300" distR="114300" simplePos="0" relativeHeight="251662336" behindDoc="0" locked="0" layoutInCell="1" allowOverlap="1" wp14:anchorId="642F3D66" wp14:editId="03535F88">
              <wp:simplePos x="0" y="0"/>
              <wp:positionH relativeFrom="column">
                <wp:align>left</wp:align>
              </wp:positionH>
              <wp:positionV relativeFrom="paragraph">
                <wp:posOffset>0</wp:posOffset>
              </wp:positionV>
              <wp:extent cx="4178300" cy="177800"/>
              <wp:effectExtent l="0" t="9525" r="3175" b="3175"/>
              <wp:wrapNone/>
              <wp:docPr id="2" name="Надпись 2" descr="Watermark_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78300" cy="177800"/>
                      </a:xfrm>
                      <a:prstGeom prst="rect">
                        <a:avLst/>
                      </a:prstGeom>
                    </wps:spPr>
                    <wps:txbx>
                      <w:txbxContent>
                        <w:p w:rsidR="000E7247" w:rsidRDefault="00BD342F"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2F3D66" id="_x0000_t202" coordsize="21600,21600" o:spt="202" path="m,l,21600r21600,l21600,xe">
              <v:stroke joinstyle="miter"/>
              <v:path gradientshapeok="t" o:connecttype="rect"/>
            </v:shapetype>
            <v:shape id="Надпись 2" o:spid="_x0000_s1028" type="#_x0000_t202" alt="Watermark_3102" style="position:absolute;margin-left:0;margin-top:0;width:329pt;height:14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2wJgIAAP4DAAAOAAAAZHJzL2Uyb0RvYy54bWysU8GO0zAQvSPxD5bvNEkX2Kpquiq7LJcF&#10;VtqiHtHUdpqwccbYbpMeufML/AMHDtz4he4fMXbTdgU3RA5WMrbfvPfmZXLR6ZptlHUVNjnPBiln&#10;qhEoq2aV8w/z62cjzpyHRkKNjcr5Vjl+MX36ZNKasRpiibVUlhFI48atyXnpvRkniROl0uAGaFRD&#10;mwVaDZ4+7SqRFlpC13UyTNOXSYtWGotCOUfVq/0mn0b8olDCvy8Kpzyrc07cfFxtXJdhTaYTGK8s&#10;mLISPQ34BxYaqoaaHqGuwANb2+ovKF0Jiw4LPxCoEyyKSqiogdRk6R9q7kowKmohc5w52uT+H6x4&#10;t7m1rJI5H3LWgKYR7b7tvu9+7H7tfj58efjKqC6VE+TZAryiOdj7j2dZOgzWtcaNCeHOEIbvXmFH&#10;EYg2OHOD4t6xBi9LaFZqZi22pQJJ1DNq1JejwPnWUNdYnavOv5YVTSkL8Mkj/H0zFzot27co6Qqs&#10;PcZuXWF1MJ/sZESB5rw9zpYQmaDi8+x8dJbSlqC97Px8RO+hBYwPt411/o1CzcJLzi1lJ6LD5sb5&#10;/dHDkZ5aYLPn5btlF12MvAPtJcotcW0pWjl3n9dgFele60ukJJLYwqJeUHZnNqoN9AP6vFuANT0F&#10;T+Rv60O0Io+YMdlPCuQnAtI1JXYDNXuR0tOL6g+TvBNquOvMjFy7rqKgE89eEIUsWtL/ECHFj7/j&#10;qdNvO/0NAAD//wMAUEsDBBQABgAIAAAAIQBeehwS2AAAAAQBAAAPAAAAZHJzL2Rvd25yZXYueG1s&#10;TI/NTsNADITvSLzDykjc6KaVWlUhm6riR+LAhRLubtYkEVlvlHWb9O0xXOBiazTW+JtiN4fenGlM&#10;XWQHy0UGhriOvuPGQfX+fLcFkwTZYx+ZHFwowa68viow93HiNzofpDEawilHB63IkFub6pYCpkUc&#10;iNX7jGNAUTk21o84aXjo7SrLNjZgx/qhxYEeWqq/DqfgQMTvl5fqKaSXj/n1cWqzeo2Vc7c38/4e&#10;jNAsf8fwg6/oUCrTMZ7YJ9M70CLyO9XbrLcqjw5Wum1Z2P/w5TcAAAD//wMAUEsBAi0AFAAGAAgA&#10;AAAhALaDOJL+AAAA4QEAABMAAAAAAAAAAAAAAAAAAAAAAFtDb250ZW50X1R5cGVzXS54bWxQSwEC&#10;LQAUAAYACAAAACEAOP0h/9YAAACUAQAACwAAAAAAAAAAAAAAAAAvAQAAX3JlbHMvLnJlbHNQSwEC&#10;LQAUAAYACAAAACEACzV9sCYCAAD+AwAADgAAAAAAAAAAAAAAAAAuAgAAZHJzL2Uyb0RvYy54bWxQ&#10;SwECLQAUAAYACAAAACEAXnocEtgAAAAEAQAADwAAAAAAAAAAAAAAAACABAAAZHJzL2Rvd25yZXYu&#10;eG1sUEsFBgAAAAAEAAQA8wAAAIUFAAAAAA==&#10;" filled="f" stroked="f">
              <o:lock v:ext="edit" shapetype="t"/>
              <v:textbox style="mso-fit-shape-to-text:t">
                <w:txbxContent>
                  <w:p w:rsidR="000E7247" w:rsidRDefault="00BD342F" w:rsidP="000E7247">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Н-В-ТМН-2</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025-0026,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E7247">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:1917</w:t>
                    </w:r>
                  </w:p>
                </w:txbxContent>
              </v:textbox>
            </v:shape>
          </w:pict>
        </mc:Fallback>
      </mc:AlternateContent>
    </w:r>
  </w:p>
  <w:p w:rsidR="001C2275" w:rsidRDefault="00BD342F"/>
  <w:p w:rsidR="0057086C" w:rsidRDefault="00BD342F"/>
  <w:p w:rsidR="00D54442" w:rsidRDefault="00BD342F"/>
  <w:p w:rsidR="00F20DA3" w:rsidRDefault="00BD342F"/>
  <w:p w:rsidR="00864E1D" w:rsidRDefault="00BD342F"/>
  <w:p w:rsidR="00DC12E0" w:rsidRDefault="00BD342F">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533900" cy="177800"/>
              <wp:effectExtent l="0" t="9525" r="0" b="3175"/>
              <wp:wrapNone/>
              <wp:docPr id="1" name="Надпись 1"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33900" cy="177800"/>
                      </a:xfrm>
                      <a:prstGeom prst="rect">
                        <a:avLst/>
                      </a:prstGeom>
                    </wps:spPr>
                    <wps:txbx>
                      <w:txbxContent>
                        <w:p w:rsidR="00BD342F" w:rsidRDefault="00BD342F" w:rsidP="00BD342F">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BD342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BD342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 o:spid="_x0000_s1029" type="#_x0000_t202" alt="Watermark_2802" style="position:absolute;margin-left:0;margin-top:0;width:357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LsQJQIAAP4DAAAOAAAAZHJzL2Uyb0RvYy54bWysU8Fy0zAQvTPDP2h0J3ZSSoMnTie0lEuB&#10;zjRMjsxGkmNTyyskJXaO3PkF/oEDB278QvpHrBQn7cCNwQeNvZLfvvf2aXLe6ZptlHUVNjkfDlLO&#10;VCNQVs0q5x/mV8/GnDkPjYQaG5XzrXL8fPr0yaQ1mRphibVUlhFI47LW5Lz03mRJ4kSpNLgBGtXQ&#10;ZoFWg6dPu0qkhZbQdZ2M0vRF0qKVxqJQzlH1cr/JpxG/KJTw74vCKc/qnBM3H1cb12VYk+kEspUF&#10;U1aipwH/wEJD1VDTI9QleGBrW/0FpSth0WHhBwJ1gkVRCRU1kJph+oea2xKMilrIHGeONrn/Byve&#10;bW4sqyTNjrMGNI1o9233ffdj92v38/7L/VdGdamcIM8W4BXNwd59HI3TUbCuNS4jhFtDGL57hV2A&#10;CTY4c43izrEGL0poVmpmLbalAknUQ6O+HAXOt4a6xupcdf61rGhKwwCfPMLfN3Oh07J9i5J+gbXH&#10;2K0rrA5dyU5GFGjO2+NsCZEJKj4/PTl5mdKWoL3h2dmY3kMLyA5/G+v8G4WahZecW8pORIfNtfP7&#10;o4cjPbXAZs/Ld8suuni0ZYlyS1xbilbO3ec1WEW61/oCKYkktrCoF5TdmY1qA/2APu8WYE1PwRP5&#10;m/oQrcgjZkz2kwL5iYB0TYndQM1OU3p6Uf1hkveAuh/MjFy7qqKgYO+eZy+IQhYt6S9ESPHj73jq&#10;4dpOfwMAAP//AwBQSwMEFAAGAAgAAAAhABvnanLZAAAABAEAAA8AAABkcnMvZG93bnJldi54bWxM&#10;j0tPwzAQhO9I/AdrK3GjdioeVYhTVTwkDlwo4b6NTRI1Xkfxtkn/PQsXuIw0mtXMt8VmDr06+TF1&#10;kSxkSwPKUx1dR42F6uPleg0qMZLDPpK3cPYJNuXlRYG5ixO9+9OOGyUllHK00DIPudapbn3AtIyD&#10;J8m+4hiQxY6NdiNOUh56vTLmTgfsSBZaHPxj6+vD7hgsMLttdq6eQ3r9nN+eptbUt1hZe7WYtw+g&#10;2M/8dww/+IIOpTDt45FcUr0FeYR/VbL77Ebs3sJqbUCXhf4PX34DAAD//wMAUEsBAi0AFAAGAAgA&#10;AAAhALaDOJL+AAAA4QEAABMAAAAAAAAAAAAAAAAAAAAAAFtDb250ZW50X1R5cGVzXS54bWxQSwEC&#10;LQAUAAYACAAAACEAOP0h/9YAAACUAQAACwAAAAAAAAAAAAAAAAAvAQAAX3JlbHMvLnJlbHNQSwEC&#10;LQAUAAYACAAAACEAjti7ECUCAAD+AwAADgAAAAAAAAAAAAAAAAAuAgAAZHJzL2Uyb0RvYy54bWxQ&#10;SwECLQAUAAYACAAAACEAG+dqctkAAAAEAQAADwAAAAAAAAAAAAAAAAB/BAAAZHJzL2Rvd25yZXYu&#10;eG1sUEsFBgAAAAAEAAQA8wAAAIUFAAAAAA==&#10;" filled="f" stroked="f">
              <o:lock v:ext="edit" shapetype="t"/>
              <v:textbox style="mso-fit-shape-to-text:t">
                <w:txbxContent>
                  <w:p w:rsidR="00BD342F" w:rsidRDefault="00BD342F" w:rsidP="00BD342F">
                    <w:pPr>
                      <w:pStyle w:val="a3"/>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BD342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ЭСЗ-В-ТМН-2025-48124,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BD342F">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:46558</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DCE0102A">
      <w:start w:val="1"/>
      <w:numFmt w:val="bullet"/>
      <w:lvlText w:val=""/>
      <w:lvlJc w:val="left"/>
      <w:pPr>
        <w:ind w:left="720" w:hanging="360"/>
      </w:pPr>
      <w:rPr>
        <w:rFonts w:ascii="Symbol" w:hAnsi="Symbol" w:hint="default"/>
      </w:rPr>
    </w:lvl>
    <w:lvl w:ilvl="1" w:tplc="7F0EBF0E" w:tentative="1">
      <w:start w:val="1"/>
      <w:numFmt w:val="bullet"/>
      <w:lvlText w:val="o"/>
      <w:lvlJc w:val="left"/>
      <w:pPr>
        <w:ind w:left="1440" w:hanging="360"/>
      </w:pPr>
      <w:rPr>
        <w:rFonts w:ascii="Courier New" w:hAnsi="Courier New" w:cs="Courier New" w:hint="default"/>
      </w:rPr>
    </w:lvl>
    <w:lvl w:ilvl="2" w:tplc="01BE4FA8" w:tentative="1">
      <w:start w:val="1"/>
      <w:numFmt w:val="bullet"/>
      <w:lvlText w:val=""/>
      <w:lvlJc w:val="left"/>
      <w:pPr>
        <w:ind w:left="2160" w:hanging="360"/>
      </w:pPr>
      <w:rPr>
        <w:rFonts w:ascii="Wingdings" w:hAnsi="Wingdings" w:hint="default"/>
      </w:rPr>
    </w:lvl>
    <w:lvl w:ilvl="3" w:tplc="3F0C3714" w:tentative="1">
      <w:start w:val="1"/>
      <w:numFmt w:val="bullet"/>
      <w:lvlText w:val=""/>
      <w:lvlJc w:val="left"/>
      <w:pPr>
        <w:ind w:left="2880" w:hanging="360"/>
      </w:pPr>
      <w:rPr>
        <w:rFonts w:ascii="Symbol" w:hAnsi="Symbol" w:hint="default"/>
      </w:rPr>
    </w:lvl>
    <w:lvl w:ilvl="4" w:tplc="6C880B0A" w:tentative="1">
      <w:start w:val="1"/>
      <w:numFmt w:val="bullet"/>
      <w:lvlText w:val="o"/>
      <w:lvlJc w:val="left"/>
      <w:pPr>
        <w:ind w:left="3600" w:hanging="360"/>
      </w:pPr>
      <w:rPr>
        <w:rFonts w:ascii="Courier New" w:hAnsi="Courier New" w:cs="Courier New" w:hint="default"/>
      </w:rPr>
    </w:lvl>
    <w:lvl w:ilvl="5" w:tplc="CAB03F82" w:tentative="1">
      <w:start w:val="1"/>
      <w:numFmt w:val="bullet"/>
      <w:lvlText w:val=""/>
      <w:lvlJc w:val="left"/>
      <w:pPr>
        <w:ind w:left="4320" w:hanging="360"/>
      </w:pPr>
      <w:rPr>
        <w:rFonts w:ascii="Wingdings" w:hAnsi="Wingdings" w:hint="default"/>
      </w:rPr>
    </w:lvl>
    <w:lvl w:ilvl="6" w:tplc="C1124E9C" w:tentative="1">
      <w:start w:val="1"/>
      <w:numFmt w:val="bullet"/>
      <w:lvlText w:val=""/>
      <w:lvlJc w:val="left"/>
      <w:pPr>
        <w:ind w:left="5040" w:hanging="360"/>
      </w:pPr>
      <w:rPr>
        <w:rFonts w:ascii="Symbol" w:hAnsi="Symbol" w:hint="default"/>
      </w:rPr>
    </w:lvl>
    <w:lvl w:ilvl="7" w:tplc="1898CEB2" w:tentative="1">
      <w:start w:val="1"/>
      <w:numFmt w:val="bullet"/>
      <w:lvlText w:val="o"/>
      <w:lvlJc w:val="left"/>
      <w:pPr>
        <w:ind w:left="5760" w:hanging="360"/>
      </w:pPr>
      <w:rPr>
        <w:rFonts w:ascii="Courier New" w:hAnsi="Courier New" w:cs="Courier New" w:hint="default"/>
      </w:rPr>
    </w:lvl>
    <w:lvl w:ilvl="8" w:tplc="0A060B2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2F"/>
    <w:rsid w:val="00391D58"/>
    <w:rsid w:val="00BD3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63ED663-224D-40D8-AE76-81B62151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4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3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D342F"/>
    <w:rPr>
      <w:color w:val="0000FF"/>
      <w:u w:val="single"/>
    </w:rPr>
  </w:style>
  <w:style w:type="paragraph" w:styleId="a5">
    <w:name w:val="footer"/>
    <w:basedOn w:val="a"/>
    <w:link w:val="a6"/>
    <w:uiPriority w:val="99"/>
    <w:unhideWhenUsed/>
    <w:rsid w:val="00BD34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342F"/>
  </w:style>
  <w:style w:type="paragraph" w:styleId="a7">
    <w:name w:val="List Paragraph"/>
    <w:basedOn w:val="a"/>
    <w:uiPriority w:val="34"/>
    <w:qFormat/>
    <w:rsid w:val="00BD3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yumen.vostok-electra.ru/clients/physical-persons/the-modes-of-transmission-of-meter-readings-of-the-electric-pow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yumen.vostok-electra.ru/clients/physical-persons/payment-methods" TargetMode="External"/><Relationship Id="rId11" Type="http://schemas.openxmlformats.org/officeDocument/2006/relationships/fontTable" Target="fontTable.xml"/><Relationship Id="rId5" Type="http://schemas.openxmlformats.org/officeDocument/2006/relationships/hyperlink" Target="https://tyumen.vostok-electra.ru/clients/physical-persons/service-offices"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Максимова Юлия Сергеевна</dc:creator>
  <cp:keywords/>
  <dc:description/>
  <cp:lastModifiedBy>Максимова Юлия Сергеевна</cp:lastModifiedBy>
  <cp:revision>1</cp:revision>
  <dcterms:created xsi:type="dcterms:W3CDTF">2025-11-12T03:42:00Z</dcterms:created>
  <dcterms:modified xsi:type="dcterms:W3CDTF">2025-11-12T03:43:00Z</dcterms:modified>
</cp:coreProperties>
</file>